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E73E68" w:rsidRDefault="00763414" w:rsidP="00700606">
      <w:pPr>
        <w:jc w:val="center"/>
        <w:rPr>
          <w:rFonts w:ascii="文鼎中隸" w:eastAsia="文鼎中隸"/>
          <w:b/>
          <w:sz w:val="36"/>
          <w:szCs w:val="36"/>
        </w:rPr>
      </w:pPr>
      <w:r>
        <w:rPr>
          <w:rFonts w:ascii="文鼎中隸" w:eastAsia="文鼎中隸" w:hint="eastAsia"/>
          <w:b/>
          <w:sz w:val="36"/>
          <w:szCs w:val="36"/>
          <w:u w:val="wave"/>
        </w:rPr>
        <w:t>兒時記趣</w:t>
      </w:r>
      <w:r w:rsidR="00B15A85" w:rsidRPr="00E73E68">
        <w:rPr>
          <w:rFonts w:ascii="文鼎中隸" w:eastAsia="文鼎中隸" w:hint="eastAsia"/>
          <w:b/>
          <w:sz w:val="36"/>
          <w:szCs w:val="36"/>
        </w:rPr>
        <w:t>學習單</w:t>
      </w:r>
    </w:p>
    <w:p w:rsidR="00924120" w:rsidRDefault="00763414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 w:rsidRPr="00763414">
        <w:rPr>
          <w:rFonts w:ascii="文鼎中隸" w:eastAsia="文鼎中隸" w:hint="eastAsia"/>
          <w:sz w:val="26"/>
          <w:szCs w:val="26"/>
        </w:rPr>
        <w:t>本文在描述作者兒時的哪一種樂趣</w:t>
      </w:r>
      <w:r w:rsidR="00924120">
        <w:rPr>
          <w:rFonts w:ascii="文鼎中隸" w:eastAsia="文鼎中隸" w:hint="eastAsia"/>
          <w:sz w:val="26"/>
          <w:szCs w:val="26"/>
        </w:rPr>
        <w:t>？</w:t>
      </w:r>
    </w:p>
    <w:p w:rsidR="00924120" w:rsidRPr="00924120" w:rsidRDefault="00924120" w:rsidP="00924120">
      <w:pPr>
        <w:spacing w:line="420" w:lineRule="auto"/>
        <w:rPr>
          <w:rFonts w:ascii="文鼎中隸" w:eastAsia="文鼎中隸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____</w:t>
      </w:r>
    </w:p>
    <w:p w:rsidR="00924120" w:rsidRDefault="00763414" w:rsidP="005F4AE8">
      <w:pPr>
        <w:pStyle w:val="a7"/>
        <w:numPr>
          <w:ilvl w:val="0"/>
          <w:numId w:val="4"/>
        </w:numPr>
        <w:spacing w:beforeLines="50" w:before="18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作者以哪兩件事例證明自己小時候的眼力極佳</w:t>
      </w:r>
      <w:r w:rsidR="00924120">
        <w:rPr>
          <w:rFonts w:ascii="文鼎中隸" w:eastAsia="文鼎中隸" w:hint="eastAsia"/>
          <w:sz w:val="26"/>
          <w:szCs w:val="26"/>
        </w:rPr>
        <w:t>？</w:t>
      </w:r>
      <w:r>
        <w:rPr>
          <w:rFonts w:ascii="文鼎中隸" w:eastAsia="文鼎中隸" w:hint="eastAsia"/>
          <w:sz w:val="26"/>
          <w:szCs w:val="26"/>
        </w:rPr>
        <w:t>(第一段)</w:t>
      </w:r>
    </w:p>
    <w:p w:rsidR="00924120" w:rsidRPr="00924120" w:rsidRDefault="00924120" w:rsidP="00924120">
      <w:pPr>
        <w:spacing w:line="420" w:lineRule="auto"/>
        <w:rPr>
          <w:rFonts w:ascii="文鼎中隸" w:eastAsia="文鼎中隸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____</w:t>
      </w:r>
    </w:p>
    <w:p w:rsidR="00924120" w:rsidRDefault="00763414" w:rsidP="005F4AE8">
      <w:pPr>
        <w:pStyle w:val="a7"/>
        <w:numPr>
          <w:ilvl w:val="0"/>
          <w:numId w:val="4"/>
        </w:numPr>
        <w:spacing w:beforeLines="50" w:before="18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請根據本文主旨完成以下公式</w:t>
      </w:r>
      <w:r w:rsidR="00924120">
        <w:rPr>
          <w:rFonts w:ascii="文鼎中隸" w:eastAsia="文鼎中隸" w:hint="eastAsia"/>
          <w:sz w:val="26"/>
          <w:szCs w:val="26"/>
        </w:rPr>
        <w:t>？</w:t>
      </w:r>
    </w:p>
    <w:p w:rsidR="0043642F" w:rsidRDefault="00924120" w:rsidP="00924120">
      <w:pPr>
        <w:spacing w:line="420" w:lineRule="auto"/>
        <w:rPr>
          <w:rFonts w:ascii="文鼎中隸" w:eastAsia="文鼎中隸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</w:t>
      </w:r>
      <w:r w:rsidR="00763414">
        <w:rPr>
          <w:rFonts w:ascii="文鼎中隸" w:eastAsia="文鼎中隸" w:hint="eastAsia"/>
          <w:sz w:val="26"/>
          <w:szCs w:val="26"/>
        </w:rPr>
        <w:t>物外之趣=</w:t>
      </w:r>
      <w:r w:rsidR="000665D2">
        <w:rPr>
          <w:rFonts w:ascii="文鼎中隸" w:eastAsia="文鼎中隸" w:hint="eastAsia"/>
          <w:sz w:val="26"/>
          <w:szCs w:val="26"/>
        </w:rPr>
        <w:t>______________</w:t>
      </w:r>
      <w:r w:rsidR="001679CF">
        <w:rPr>
          <w:rFonts w:ascii="文鼎中隸" w:eastAsia="文鼎中隸" w:hint="eastAsia"/>
          <w:sz w:val="26"/>
          <w:szCs w:val="26"/>
        </w:rPr>
        <w:t>力(觀察現實事物)+</w:t>
      </w:r>
      <w:r w:rsidR="000665D2">
        <w:rPr>
          <w:rFonts w:ascii="文鼎中隸" w:eastAsia="文鼎中隸" w:hint="eastAsia"/>
          <w:sz w:val="26"/>
          <w:szCs w:val="26"/>
        </w:rPr>
        <w:t>_______________</w:t>
      </w:r>
      <w:r w:rsidR="001679CF">
        <w:rPr>
          <w:rFonts w:ascii="文鼎中隸" w:eastAsia="文鼎中隸" w:hint="eastAsia"/>
          <w:sz w:val="26"/>
          <w:szCs w:val="26"/>
        </w:rPr>
        <w:t>力(想像虛擬情境)</w:t>
      </w:r>
    </w:p>
    <w:p w:rsidR="001C1305" w:rsidRDefault="001C1305" w:rsidP="00924120">
      <w:pPr>
        <w:spacing w:line="420" w:lineRule="auto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四、第二段中，哪一句話最能表現出作者觀察蚊子的專注？</w:t>
      </w:r>
    </w:p>
    <w:p w:rsidR="001C1305" w:rsidRPr="003E697A" w:rsidRDefault="001C1305" w:rsidP="00924120">
      <w:pPr>
        <w:spacing w:line="420" w:lineRule="auto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____</w:t>
      </w:r>
    </w:p>
    <w:tbl>
      <w:tblPr>
        <w:tblStyle w:val="aa"/>
        <w:tblpPr w:leftFromText="180" w:rightFromText="180" w:vertAnchor="text" w:horzAnchor="margin" w:tblpX="131" w:tblpY="543"/>
        <w:tblW w:w="9482" w:type="dxa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399"/>
      </w:tblGrid>
      <w:tr w:rsidR="001C1305" w:rsidRPr="002071CC" w:rsidTr="001C1305">
        <w:trPr>
          <w:trHeight w:val="382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1C1305" w:rsidRPr="00411796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對象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1C1305" w:rsidRPr="00411796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想像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1C1305" w:rsidRPr="00411796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沉醉其中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:rsidR="001C1305" w:rsidRPr="00411796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感受</w:t>
            </w:r>
          </w:p>
        </w:tc>
      </w:tr>
      <w:tr w:rsidR="001C1305" w:rsidRPr="002071CC" w:rsidTr="001C1305">
        <w:trPr>
          <w:trHeight w:val="566"/>
        </w:trPr>
        <w:tc>
          <w:tcPr>
            <w:tcW w:w="1413" w:type="dxa"/>
            <w:vAlign w:val="center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夏蚊成雷</w:t>
            </w:r>
          </w:p>
        </w:tc>
        <w:tc>
          <w:tcPr>
            <w:tcW w:w="326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399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1C1305" w:rsidRPr="002071CC" w:rsidTr="001C1305">
        <w:trPr>
          <w:trHeight w:val="566"/>
        </w:trPr>
        <w:tc>
          <w:tcPr>
            <w:tcW w:w="1413" w:type="dxa"/>
            <w:vAlign w:val="center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煙中蚊子</w:t>
            </w:r>
          </w:p>
        </w:tc>
        <w:tc>
          <w:tcPr>
            <w:tcW w:w="326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399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1C1305" w:rsidRPr="002071CC" w:rsidTr="001C1305">
        <w:trPr>
          <w:trHeight w:val="566"/>
        </w:trPr>
        <w:tc>
          <w:tcPr>
            <w:tcW w:w="1413" w:type="dxa"/>
            <w:vAlign w:val="center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叢草</w:t>
            </w:r>
          </w:p>
        </w:tc>
        <w:tc>
          <w:tcPr>
            <w:tcW w:w="326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399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1C1305" w:rsidRPr="002071CC" w:rsidTr="001C1305">
        <w:trPr>
          <w:trHeight w:val="566"/>
        </w:trPr>
        <w:tc>
          <w:tcPr>
            <w:tcW w:w="1413" w:type="dxa"/>
            <w:vAlign w:val="center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蟲蟻</w:t>
            </w:r>
          </w:p>
        </w:tc>
        <w:tc>
          <w:tcPr>
            <w:tcW w:w="326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399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1C1305" w:rsidRPr="002071CC" w:rsidTr="001C1305">
        <w:trPr>
          <w:trHeight w:val="566"/>
        </w:trPr>
        <w:tc>
          <w:tcPr>
            <w:tcW w:w="1413" w:type="dxa"/>
            <w:vAlign w:val="center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土礫</w:t>
            </w:r>
          </w:p>
        </w:tc>
        <w:tc>
          <w:tcPr>
            <w:tcW w:w="326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399" w:type="dxa"/>
          </w:tcPr>
          <w:p w:rsidR="001C1305" w:rsidRPr="002071CC" w:rsidRDefault="001C1305" w:rsidP="001C130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B15A85" w:rsidRPr="001C1305" w:rsidRDefault="003E697A" w:rsidP="001C1305">
      <w:pPr>
        <w:pStyle w:val="a7"/>
        <w:numPr>
          <w:ilvl w:val="0"/>
          <w:numId w:val="6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 w:rsidRPr="001C1305">
        <w:rPr>
          <w:rFonts w:ascii="文鼎中隸" w:eastAsia="文鼎中隸" w:hint="eastAsia"/>
          <w:sz w:val="26"/>
          <w:szCs w:val="26"/>
        </w:rPr>
        <w:t>作者觀察的對象及其想像分別為何？</w:t>
      </w:r>
      <w:r w:rsidR="001C1305" w:rsidRPr="001C1305">
        <w:rPr>
          <w:rFonts w:ascii="文鼎中隸" w:eastAsia="文鼎中隸" w:hint="eastAsia"/>
          <w:sz w:val="26"/>
          <w:szCs w:val="26"/>
        </w:rPr>
        <w:t>作者對此有何態度？又因此有何感受？</w:t>
      </w:r>
    </w:p>
    <w:p w:rsidR="000C3463" w:rsidRDefault="001C1305" w:rsidP="007F1048">
      <w:pPr>
        <w:pStyle w:val="a7"/>
        <w:numPr>
          <w:ilvl w:val="0"/>
          <w:numId w:val="6"/>
        </w:numPr>
        <w:spacing w:beforeLines="100" w:before="36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請依據表格提示，分析第</w:t>
      </w:r>
      <w:bookmarkStart w:id="0" w:name="_GoBack"/>
      <w:bookmarkEnd w:id="0"/>
      <w:r>
        <w:rPr>
          <w:rFonts w:ascii="文鼎中隸" w:eastAsia="文鼎中隸" w:hint="eastAsia"/>
          <w:sz w:val="26"/>
          <w:szCs w:val="26"/>
        </w:rPr>
        <w:t>二至四段內容。</w:t>
      </w:r>
    </w:p>
    <w:tbl>
      <w:tblPr>
        <w:tblStyle w:val="aa"/>
        <w:tblpPr w:leftFromText="180" w:rightFromText="180" w:vertAnchor="text" w:horzAnchor="margin" w:tblpX="131" w:tblpY="543"/>
        <w:tblW w:w="9864" w:type="dxa"/>
        <w:tblLook w:val="04A0" w:firstRow="1" w:lastRow="0" w:firstColumn="1" w:lastColumn="0" w:noHBand="0" w:noVBand="1"/>
      </w:tblPr>
      <w:tblGrid>
        <w:gridCol w:w="1617"/>
        <w:gridCol w:w="3244"/>
        <w:gridCol w:w="2507"/>
        <w:gridCol w:w="2496"/>
      </w:tblGrid>
      <w:tr w:rsidR="001C1305" w:rsidRPr="002071CC" w:rsidTr="001C1305">
        <w:trPr>
          <w:trHeight w:val="388"/>
        </w:trPr>
        <w:tc>
          <w:tcPr>
            <w:tcW w:w="1617" w:type="dxa"/>
            <w:shd w:val="clear" w:color="auto" w:fill="D0CECE" w:themeFill="background2" w:themeFillShade="E6"/>
            <w:vAlign w:val="center"/>
          </w:tcPr>
          <w:p w:rsidR="001C1305" w:rsidRPr="00411796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段</w:t>
            </w:r>
          </w:p>
        </w:tc>
        <w:tc>
          <w:tcPr>
            <w:tcW w:w="3244" w:type="dxa"/>
            <w:shd w:val="clear" w:color="auto" w:fill="D0CECE" w:themeFill="background2" w:themeFillShade="E6"/>
          </w:tcPr>
          <w:p w:rsidR="001C1305" w:rsidRPr="00411796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二</w:t>
            </w:r>
          </w:p>
        </w:tc>
        <w:tc>
          <w:tcPr>
            <w:tcW w:w="2507" w:type="dxa"/>
            <w:shd w:val="clear" w:color="auto" w:fill="D0CECE" w:themeFill="background2" w:themeFillShade="E6"/>
          </w:tcPr>
          <w:p w:rsidR="001C1305" w:rsidRPr="00411796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三</w:t>
            </w:r>
          </w:p>
        </w:tc>
        <w:tc>
          <w:tcPr>
            <w:tcW w:w="2496" w:type="dxa"/>
            <w:shd w:val="clear" w:color="auto" w:fill="D0CECE" w:themeFill="background2" w:themeFillShade="E6"/>
          </w:tcPr>
          <w:p w:rsidR="001C1305" w:rsidRPr="00411796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四</w:t>
            </w:r>
          </w:p>
        </w:tc>
      </w:tr>
      <w:tr w:rsidR="001C1305" w:rsidRPr="002071CC" w:rsidTr="001C1305">
        <w:trPr>
          <w:trHeight w:val="576"/>
        </w:trPr>
        <w:tc>
          <w:tcPr>
            <w:tcW w:w="1617" w:type="dxa"/>
            <w:vAlign w:val="center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現實(空間)</w:t>
            </w:r>
          </w:p>
        </w:tc>
        <w:tc>
          <w:tcPr>
            <w:tcW w:w="3244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507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96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1C1305" w:rsidRPr="002071CC" w:rsidTr="001C1305">
        <w:trPr>
          <w:trHeight w:val="576"/>
        </w:trPr>
        <w:tc>
          <w:tcPr>
            <w:tcW w:w="1617" w:type="dxa"/>
            <w:vAlign w:val="center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實景(事物)</w:t>
            </w:r>
          </w:p>
        </w:tc>
        <w:tc>
          <w:tcPr>
            <w:tcW w:w="3244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507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96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1C1305" w:rsidRPr="002071CC" w:rsidTr="001C1305">
        <w:trPr>
          <w:trHeight w:val="576"/>
        </w:trPr>
        <w:tc>
          <w:tcPr>
            <w:tcW w:w="1617" w:type="dxa"/>
            <w:vAlign w:val="center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想像(空間)</w:t>
            </w:r>
          </w:p>
        </w:tc>
        <w:tc>
          <w:tcPr>
            <w:tcW w:w="3244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507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96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1C1305" w:rsidRPr="002071CC" w:rsidTr="001C1305">
        <w:trPr>
          <w:trHeight w:val="576"/>
        </w:trPr>
        <w:tc>
          <w:tcPr>
            <w:tcW w:w="1617" w:type="dxa"/>
            <w:vAlign w:val="center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虛景(事物)</w:t>
            </w:r>
          </w:p>
        </w:tc>
        <w:tc>
          <w:tcPr>
            <w:tcW w:w="3244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507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496" w:type="dxa"/>
          </w:tcPr>
          <w:p w:rsidR="001C1305" w:rsidRPr="002071CC" w:rsidRDefault="001C1305" w:rsidP="00EB3A84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1C1305" w:rsidRPr="001C1305" w:rsidRDefault="001C1305" w:rsidP="001C1305">
      <w:pPr>
        <w:pStyle w:val="a7"/>
        <w:spacing w:beforeLines="100" w:before="360" w:line="420" w:lineRule="auto"/>
        <w:ind w:leftChars="0" w:left="720"/>
        <w:rPr>
          <w:rFonts w:ascii="文鼎中隸" w:eastAsia="文鼎中隸" w:hint="eastAsia"/>
          <w:sz w:val="26"/>
          <w:szCs w:val="26"/>
        </w:rPr>
      </w:pPr>
    </w:p>
    <w:sectPr w:rsidR="001C1305" w:rsidRPr="001C1305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00" w:rsidRDefault="00F17600" w:rsidP="00B15A85">
      <w:r>
        <w:separator/>
      </w:r>
    </w:p>
  </w:endnote>
  <w:endnote w:type="continuationSeparator" w:id="0">
    <w:p w:rsidR="00F17600" w:rsidRDefault="00F17600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00" w:rsidRDefault="00F17600" w:rsidP="00B15A85">
      <w:r>
        <w:separator/>
      </w:r>
    </w:p>
  </w:footnote>
  <w:footnote w:type="continuationSeparator" w:id="0">
    <w:p w:rsidR="00F17600" w:rsidRDefault="00F17600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DDE"/>
    <w:multiLevelType w:val="hybridMultilevel"/>
    <w:tmpl w:val="04A6C458"/>
    <w:lvl w:ilvl="0" w:tplc="7C1EF50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294C0F"/>
    <w:multiLevelType w:val="hybridMultilevel"/>
    <w:tmpl w:val="A4D61376"/>
    <w:lvl w:ilvl="0" w:tplc="FFB66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B24EB9"/>
    <w:multiLevelType w:val="hybridMultilevel"/>
    <w:tmpl w:val="EE42F2F4"/>
    <w:lvl w:ilvl="0" w:tplc="1DA4802E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55EA7"/>
    <w:rsid w:val="000659B8"/>
    <w:rsid w:val="000665D2"/>
    <w:rsid w:val="000A13FB"/>
    <w:rsid w:val="000C3463"/>
    <w:rsid w:val="001679CF"/>
    <w:rsid w:val="001C1305"/>
    <w:rsid w:val="001E5C2E"/>
    <w:rsid w:val="002071CC"/>
    <w:rsid w:val="003B283E"/>
    <w:rsid w:val="003B6315"/>
    <w:rsid w:val="003E697A"/>
    <w:rsid w:val="00411796"/>
    <w:rsid w:val="00423319"/>
    <w:rsid w:val="004250C9"/>
    <w:rsid w:val="0043642F"/>
    <w:rsid w:val="00520BD1"/>
    <w:rsid w:val="005F4AE8"/>
    <w:rsid w:val="00600E69"/>
    <w:rsid w:val="00660E9C"/>
    <w:rsid w:val="00673800"/>
    <w:rsid w:val="00700606"/>
    <w:rsid w:val="00763414"/>
    <w:rsid w:val="007F1048"/>
    <w:rsid w:val="008930E2"/>
    <w:rsid w:val="00924120"/>
    <w:rsid w:val="009B402E"/>
    <w:rsid w:val="00A37822"/>
    <w:rsid w:val="00A87727"/>
    <w:rsid w:val="00AD5890"/>
    <w:rsid w:val="00B004B5"/>
    <w:rsid w:val="00B07CBF"/>
    <w:rsid w:val="00B15A85"/>
    <w:rsid w:val="00B251C8"/>
    <w:rsid w:val="00BD7FC7"/>
    <w:rsid w:val="00D13814"/>
    <w:rsid w:val="00E73E68"/>
    <w:rsid w:val="00EF64EF"/>
    <w:rsid w:val="00F17600"/>
    <w:rsid w:val="00F3070B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1DEB8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styleId="a8">
    <w:name w:val="annotation text"/>
    <w:basedOn w:val="a"/>
    <w:link w:val="a9"/>
    <w:semiHidden/>
    <w:rsid w:val="009B402E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9B402E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36</cp:revision>
  <dcterms:created xsi:type="dcterms:W3CDTF">2016-03-02T01:44:00Z</dcterms:created>
  <dcterms:modified xsi:type="dcterms:W3CDTF">2016-06-16T00:23:00Z</dcterms:modified>
</cp:coreProperties>
</file>