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8F1CF0" w:rsidP="00700606">
      <w:pPr>
        <w:jc w:val="center"/>
        <w:rPr>
          <w:rFonts w:ascii="文鼎中隸" w:eastAsia="文鼎中隸"/>
          <w:b/>
          <w:sz w:val="36"/>
          <w:szCs w:val="36"/>
        </w:rPr>
      </w:pPr>
      <w:r w:rsidRPr="008F1CF0">
        <w:rPr>
          <w:rFonts w:ascii="文鼎中隸" w:eastAsia="文鼎中隸" w:hint="eastAsia"/>
          <w:b/>
          <w:sz w:val="36"/>
          <w:szCs w:val="36"/>
          <w:u w:val="wave"/>
        </w:rPr>
        <w:t>視力與偏見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B15A85" w:rsidRDefault="008F1CF0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老先生列舉了自己從前和黑人互動時的歧視行為，請加以整理，並分析這些行為背後的想法</w:t>
      </w:r>
      <w:r w:rsidR="00CA6C1E">
        <w:rPr>
          <w:rFonts w:ascii="文鼎中隸" w:eastAsia="文鼎中隸" w:hint="eastAsia"/>
          <w:sz w:val="26"/>
          <w:szCs w:val="26"/>
        </w:rPr>
        <w:t>？（第</w:t>
      </w:r>
      <w:r>
        <w:rPr>
          <w:rFonts w:ascii="文鼎中隸" w:eastAsia="文鼎中隸" w:hint="eastAsia"/>
          <w:sz w:val="26"/>
          <w:szCs w:val="26"/>
        </w:rPr>
        <w:t>四</w:t>
      </w:r>
      <w:r w:rsidR="009B402E" w:rsidRPr="00D13814">
        <w:rPr>
          <w:rFonts w:ascii="文鼎中隸" w:eastAsia="文鼎中隸" w:hint="eastAsia"/>
          <w:sz w:val="26"/>
          <w:szCs w:val="26"/>
        </w:rPr>
        <w:t>段）</w:t>
      </w:r>
    </w:p>
    <w:tbl>
      <w:tblPr>
        <w:tblStyle w:val="aa"/>
        <w:tblpPr w:leftFromText="180" w:rightFromText="180" w:vertAnchor="text" w:horzAnchor="margin" w:tblpY="182"/>
        <w:tblW w:w="9859" w:type="dxa"/>
        <w:tblLook w:val="04A0" w:firstRow="1" w:lastRow="0" w:firstColumn="1" w:lastColumn="0" w:noHBand="0" w:noVBand="1"/>
      </w:tblPr>
      <w:tblGrid>
        <w:gridCol w:w="2122"/>
        <w:gridCol w:w="4819"/>
        <w:gridCol w:w="2918"/>
      </w:tblGrid>
      <w:tr w:rsidR="008F1CF0" w:rsidRPr="002071CC" w:rsidTr="008F1CF0">
        <w:trPr>
          <w:trHeight w:val="274"/>
        </w:trPr>
        <w:tc>
          <w:tcPr>
            <w:tcW w:w="2122" w:type="dxa"/>
            <w:vAlign w:val="center"/>
          </w:tcPr>
          <w:p w:rsidR="008F1CF0" w:rsidRPr="00F95BBB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4819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行為</w:t>
            </w:r>
          </w:p>
        </w:tc>
        <w:tc>
          <w:tcPr>
            <w:tcW w:w="2918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想法</w:t>
            </w:r>
          </w:p>
        </w:tc>
      </w:tr>
      <w:tr w:rsidR="008F1CF0" w:rsidRPr="002071CC" w:rsidTr="008F1CF0">
        <w:trPr>
          <w:trHeight w:val="720"/>
        </w:trPr>
        <w:tc>
          <w:tcPr>
            <w:tcW w:w="2122" w:type="dxa"/>
            <w:vAlign w:val="center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在南方時</w:t>
            </w:r>
          </w:p>
        </w:tc>
        <w:tc>
          <w:tcPr>
            <w:tcW w:w="4819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8F1CF0" w:rsidRPr="002071CC" w:rsidTr="008F1CF0">
        <w:trPr>
          <w:trHeight w:val="720"/>
        </w:trPr>
        <w:tc>
          <w:tcPr>
            <w:tcW w:w="2122" w:type="dxa"/>
            <w:vAlign w:val="center"/>
          </w:tcPr>
          <w:p w:rsidR="008F1CF0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在北方念書</w:t>
            </w:r>
          </w:p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主辦野餐會</w:t>
            </w:r>
          </w:p>
        </w:tc>
        <w:tc>
          <w:tcPr>
            <w:tcW w:w="4819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8F1CF0" w:rsidRPr="002071CC" w:rsidTr="008F1CF0">
        <w:trPr>
          <w:trHeight w:val="720"/>
        </w:trPr>
        <w:tc>
          <w:tcPr>
            <w:tcW w:w="2122" w:type="dxa"/>
            <w:vAlign w:val="center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碰到黑人店員</w:t>
            </w:r>
          </w:p>
        </w:tc>
        <w:tc>
          <w:tcPr>
            <w:tcW w:w="4819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8F1CF0" w:rsidRPr="002071CC" w:rsidTr="008F1CF0">
        <w:trPr>
          <w:trHeight w:val="720"/>
        </w:trPr>
        <w:tc>
          <w:tcPr>
            <w:tcW w:w="2122" w:type="dxa"/>
            <w:vAlign w:val="center"/>
          </w:tcPr>
          <w:p w:rsidR="008F1CF0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結婚觀</w:t>
            </w:r>
          </w:p>
        </w:tc>
        <w:tc>
          <w:tcPr>
            <w:tcW w:w="4819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918" w:type="dxa"/>
          </w:tcPr>
          <w:p w:rsidR="008F1CF0" w:rsidRPr="002071CC" w:rsidRDefault="008F1CF0" w:rsidP="00E5602F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B15A85" w:rsidRDefault="008F1CF0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你認為使盲人先生不在歧視黑人的最主要原因為何？以本文文句為證據，說明你的看法。(第九、十段)</w:t>
      </w:r>
    </w:p>
    <w:tbl>
      <w:tblPr>
        <w:tblStyle w:val="aa"/>
        <w:tblpPr w:leftFromText="180" w:rightFromText="180" w:vertAnchor="text" w:horzAnchor="margin" w:tblpY="182"/>
        <w:tblW w:w="10240" w:type="dxa"/>
        <w:tblLook w:val="04A0" w:firstRow="1" w:lastRow="0" w:firstColumn="1" w:lastColumn="0" w:noHBand="0" w:noVBand="1"/>
      </w:tblPr>
      <w:tblGrid>
        <w:gridCol w:w="2203"/>
        <w:gridCol w:w="8037"/>
      </w:tblGrid>
      <w:tr w:rsidR="008F1CF0" w:rsidRPr="002071CC" w:rsidTr="00B473E0">
        <w:trPr>
          <w:trHeight w:val="953"/>
        </w:trPr>
        <w:tc>
          <w:tcPr>
            <w:tcW w:w="2203" w:type="dxa"/>
            <w:vAlign w:val="center"/>
          </w:tcPr>
          <w:p w:rsidR="008F1CF0" w:rsidRDefault="008F1CF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不再歧視</w:t>
            </w:r>
          </w:p>
          <w:p w:rsidR="008F1CF0" w:rsidRPr="00F95BBB" w:rsidRDefault="008F1CF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黑人的主因</w:t>
            </w:r>
          </w:p>
        </w:tc>
        <w:tc>
          <w:tcPr>
            <w:tcW w:w="8037" w:type="dxa"/>
          </w:tcPr>
          <w:p w:rsidR="008F1CF0" w:rsidRPr="002071CC" w:rsidRDefault="008F1CF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B473E0" w:rsidRPr="002071CC" w:rsidTr="00B473E0">
        <w:trPr>
          <w:trHeight w:val="953"/>
        </w:trPr>
        <w:tc>
          <w:tcPr>
            <w:tcW w:w="2203" w:type="dxa"/>
            <w:vMerge w:val="restart"/>
            <w:vAlign w:val="center"/>
          </w:tcPr>
          <w:p w:rsidR="00B473E0" w:rsidRPr="002071CC" w:rsidRDefault="00B473E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文本證據</w:t>
            </w:r>
          </w:p>
        </w:tc>
        <w:tc>
          <w:tcPr>
            <w:tcW w:w="8037" w:type="dxa"/>
            <w:vAlign w:val="center"/>
          </w:tcPr>
          <w:p w:rsidR="00B473E0" w:rsidRPr="002071CC" w:rsidRDefault="00230C5B" w:rsidP="00230C5B">
            <w:pPr>
              <w:pStyle w:val="a7"/>
              <w:ind w:leftChars="0" w:left="0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1.</w:t>
            </w:r>
          </w:p>
        </w:tc>
      </w:tr>
      <w:tr w:rsidR="00B473E0" w:rsidRPr="002071CC" w:rsidTr="00B473E0">
        <w:trPr>
          <w:trHeight w:val="953"/>
        </w:trPr>
        <w:tc>
          <w:tcPr>
            <w:tcW w:w="2203" w:type="dxa"/>
            <w:vMerge/>
            <w:vAlign w:val="center"/>
          </w:tcPr>
          <w:p w:rsidR="00B473E0" w:rsidRDefault="00B473E0" w:rsidP="008C4FCE">
            <w:pPr>
              <w:pStyle w:val="a7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8037" w:type="dxa"/>
            <w:vAlign w:val="center"/>
          </w:tcPr>
          <w:p w:rsidR="00B473E0" w:rsidRPr="002071CC" w:rsidRDefault="00230C5B" w:rsidP="00230C5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2.</w:t>
            </w:r>
          </w:p>
        </w:tc>
      </w:tr>
      <w:tr w:rsidR="00B473E0" w:rsidRPr="002071CC" w:rsidTr="00B473E0">
        <w:trPr>
          <w:trHeight w:val="953"/>
        </w:trPr>
        <w:tc>
          <w:tcPr>
            <w:tcW w:w="2203" w:type="dxa"/>
            <w:vMerge/>
            <w:vAlign w:val="center"/>
          </w:tcPr>
          <w:p w:rsidR="00B473E0" w:rsidRDefault="00B473E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8037" w:type="dxa"/>
            <w:vAlign w:val="center"/>
          </w:tcPr>
          <w:p w:rsidR="00B473E0" w:rsidRPr="002071CC" w:rsidRDefault="00230C5B" w:rsidP="00230C5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3.</w:t>
            </w:r>
          </w:p>
        </w:tc>
      </w:tr>
      <w:tr w:rsidR="00B473E0" w:rsidRPr="002071CC" w:rsidTr="00B473E0">
        <w:trPr>
          <w:trHeight w:val="953"/>
        </w:trPr>
        <w:tc>
          <w:tcPr>
            <w:tcW w:w="2203" w:type="dxa"/>
            <w:vMerge/>
            <w:vAlign w:val="center"/>
          </w:tcPr>
          <w:p w:rsidR="00B473E0" w:rsidRDefault="00B473E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</w:p>
        </w:tc>
        <w:tc>
          <w:tcPr>
            <w:tcW w:w="8037" w:type="dxa"/>
            <w:vAlign w:val="center"/>
          </w:tcPr>
          <w:p w:rsidR="00B473E0" w:rsidRPr="002071CC" w:rsidRDefault="00230C5B" w:rsidP="00230C5B">
            <w:pPr>
              <w:pStyle w:val="a7"/>
              <w:ind w:leftChars="0" w:left="0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4.</w:t>
            </w:r>
            <w:bookmarkStart w:id="0" w:name="_GoBack"/>
            <w:bookmarkEnd w:id="0"/>
          </w:p>
        </w:tc>
      </w:tr>
      <w:tr w:rsidR="008F1CF0" w:rsidRPr="002071CC" w:rsidTr="00B473E0">
        <w:trPr>
          <w:trHeight w:val="953"/>
        </w:trPr>
        <w:tc>
          <w:tcPr>
            <w:tcW w:w="2203" w:type="dxa"/>
            <w:vAlign w:val="center"/>
          </w:tcPr>
          <w:p w:rsidR="008F1CF0" w:rsidRPr="002071CC" w:rsidRDefault="008F1CF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說明</w:t>
            </w:r>
          </w:p>
        </w:tc>
        <w:tc>
          <w:tcPr>
            <w:tcW w:w="8037" w:type="dxa"/>
          </w:tcPr>
          <w:p w:rsidR="008F1CF0" w:rsidRPr="002071CC" w:rsidRDefault="008F1CF0" w:rsidP="008C4FCE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A37822" w:rsidRPr="008C4FCE" w:rsidRDefault="008C4FCE" w:rsidP="00423319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Ansi="標楷體" w:hint="eastAsia"/>
          <w:sz w:val="26"/>
          <w:szCs w:val="26"/>
        </w:rPr>
        <w:t>文中老先生認為自己失明也同時失去偏見是幸福的，如果偏見猶在，可能對他造成那些損失</w:t>
      </w:r>
      <w:r w:rsidR="00CA6C1E">
        <w:rPr>
          <w:rFonts w:ascii="文鼎中隸" w:eastAsia="文鼎中隸" w:hAnsi="標楷體" w:hint="eastAsia"/>
          <w:sz w:val="26"/>
          <w:szCs w:val="26"/>
        </w:rPr>
        <w:t>？</w:t>
      </w:r>
    </w:p>
    <w:p w:rsidR="008C4FCE" w:rsidRPr="00423319" w:rsidRDefault="008C4FCE" w:rsidP="008C4FCE">
      <w:pPr>
        <w:pStyle w:val="a7"/>
        <w:spacing w:line="420" w:lineRule="auto"/>
        <w:ind w:leftChars="0" w:left="720"/>
        <w:rPr>
          <w:rFonts w:ascii="文鼎中隸" w:eastAsia="文鼎中隸" w:hint="eastAsia"/>
          <w:sz w:val="26"/>
          <w:szCs w:val="26"/>
        </w:rPr>
      </w:pPr>
      <w:r>
        <w:rPr>
          <w:rFonts w:ascii="文鼎中隸" w:eastAsia="文鼎中隸" w:hAnsi="標楷體" w:hint="eastAsia"/>
          <w:sz w:val="26"/>
          <w:szCs w:val="26"/>
        </w:rPr>
        <w:t>答：_________________________________________________________________</w:t>
      </w:r>
    </w:p>
    <w:sectPr w:rsidR="008C4FCE" w:rsidRPr="00423319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F0" w:rsidRDefault="00BD05F0" w:rsidP="00B15A85">
      <w:r>
        <w:separator/>
      </w:r>
    </w:p>
  </w:endnote>
  <w:endnote w:type="continuationSeparator" w:id="0">
    <w:p w:rsidR="00BD05F0" w:rsidRDefault="00BD05F0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F0" w:rsidRDefault="00BD05F0" w:rsidP="00B15A85">
      <w:r>
        <w:separator/>
      </w:r>
    </w:p>
  </w:footnote>
  <w:footnote w:type="continuationSeparator" w:id="0">
    <w:p w:rsidR="00BD05F0" w:rsidRDefault="00BD05F0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E5C2E"/>
    <w:rsid w:val="002071CC"/>
    <w:rsid w:val="002124B2"/>
    <w:rsid w:val="00230C5B"/>
    <w:rsid w:val="0030642E"/>
    <w:rsid w:val="003B13B5"/>
    <w:rsid w:val="003B283E"/>
    <w:rsid w:val="00423319"/>
    <w:rsid w:val="004250C9"/>
    <w:rsid w:val="00600E69"/>
    <w:rsid w:val="006506DC"/>
    <w:rsid w:val="00700606"/>
    <w:rsid w:val="007F1048"/>
    <w:rsid w:val="008345DC"/>
    <w:rsid w:val="008C4FCE"/>
    <w:rsid w:val="008F1CF0"/>
    <w:rsid w:val="009A4443"/>
    <w:rsid w:val="009B402E"/>
    <w:rsid w:val="00A37822"/>
    <w:rsid w:val="00AD5890"/>
    <w:rsid w:val="00B07CBF"/>
    <w:rsid w:val="00B15A85"/>
    <w:rsid w:val="00B473E0"/>
    <w:rsid w:val="00BD05F0"/>
    <w:rsid w:val="00BD7FC7"/>
    <w:rsid w:val="00CA6C1E"/>
    <w:rsid w:val="00D13814"/>
    <w:rsid w:val="00E73E68"/>
    <w:rsid w:val="00EF64EF"/>
    <w:rsid w:val="00F3070B"/>
    <w:rsid w:val="00F77CE3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897A8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31</cp:revision>
  <dcterms:created xsi:type="dcterms:W3CDTF">2016-03-02T01:44:00Z</dcterms:created>
  <dcterms:modified xsi:type="dcterms:W3CDTF">2016-05-12T23:40:00Z</dcterms:modified>
</cp:coreProperties>
</file>